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E4196" w14:textId="77777777" w:rsidR="00083710" w:rsidRPr="006A1C88" w:rsidRDefault="004514E9" w:rsidP="00F12483">
      <w:pPr>
        <w:shd w:val="clear" w:color="auto" w:fill="D9D9D9" w:themeFill="background1" w:themeFillShade="D9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  <w:r w:rsidRPr="006A1C88"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 xml:space="preserve">Regulamin zawodowych praktyk pedagogicznych </w:t>
      </w:r>
      <w:r w:rsidR="00083710" w:rsidRPr="006A1C88"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 xml:space="preserve">dla studiów stacjonarnych </w:t>
      </w:r>
    </w:p>
    <w:p w14:paraId="3BDE4197" w14:textId="5CFF44EC" w:rsidR="004514E9" w:rsidRPr="006A1C88" w:rsidRDefault="00083710" w:rsidP="00F12483">
      <w:pPr>
        <w:shd w:val="clear" w:color="auto" w:fill="D9D9D9" w:themeFill="background1" w:themeFillShade="D9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  <w:r w:rsidRPr="006A1C88"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 xml:space="preserve">I stopnia </w:t>
      </w:r>
      <w:r w:rsidR="004514E9" w:rsidRPr="006A1C88"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w Instytu</w:t>
      </w:r>
      <w:r w:rsidR="001C2861" w:rsidRPr="006A1C88"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 xml:space="preserve">cie Romanistyki UW </w:t>
      </w:r>
      <w:r w:rsidR="000F355B"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 xml:space="preserve">od roku </w:t>
      </w:r>
      <w:r w:rsidR="001C2861" w:rsidRPr="006A1C88"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2021/22</w:t>
      </w:r>
    </w:p>
    <w:p w14:paraId="3BDE4198" w14:textId="77777777" w:rsidR="004514E9" w:rsidRPr="006A1C88" w:rsidRDefault="004514E9" w:rsidP="004514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  <w:r w:rsidRPr="006A1C88"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Organizacja praktyk</w:t>
      </w:r>
    </w:p>
    <w:p w14:paraId="3BDE4199" w14:textId="77777777" w:rsidR="00223440" w:rsidRPr="006A1C88" w:rsidRDefault="004514E9" w:rsidP="004514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Studenci studiów I stopnia </w:t>
      </w:r>
      <w:r w:rsidR="00AC7D3D" w:rsidRPr="006A1C88">
        <w:rPr>
          <w:rFonts w:ascii="Times New Roman" w:eastAsia="Times New Roman" w:hAnsi="Times New Roman"/>
          <w:sz w:val="24"/>
          <w:szCs w:val="24"/>
          <w:lang w:eastAsia="pl-PL"/>
        </w:rPr>
        <w:t>od</w:t>
      </w: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bywają praktyki pedagogiczne </w:t>
      </w:r>
      <w:r w:rsidR="001C2861"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>szkole podstawowej</w:t>
      </w:r>
      <w:r w:rsidR="001C2861"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 w klasach IV-VIII</w:t>
      </w: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6A1C88">
        <w:rPr>
          <w:rFonts w:ascii="Times New Roman" w:eastAsia="Times New Roman" w:hAnsi="Times New Roman"/>
          <w:b/>
          <w:sz w:val="24"/>
          <w:szCs w:val="24"/>
          <w:lang w:eastAsia="pl-PL"/>
        </w:rPr>
        <w:t>Praktyki zawodowe p</w:t>
      </w:r>
      <w:r w:rsidR="001C2861" w:rsidRPr="006A1C88">
        <w:rPr>
          <w:rFonts w:ascii="Times New Roman" w:eastAsia="Times New Roman" w:hAnsi="Times New Roman"/>
          <w:b/>
          <w:sz w:val="24"/>
          <w:szCs w:val="24"/>
          <w:lang w:eastAsia="pl-PL"/>
        </w:rPr>
        <w:t>edagogiczne obejmują łącznie 90</w:t>
      </w:r>
      <w:r w:rsidRPr="006A1C8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godzin</w:t>
      </w: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 dydaktycznych, z czego: </w:t>
      </w:r>
    </w:p>
    <w:p w14:paraId="3BDE419A" w14:textId="77777777" w:rsidR="001C2861" w:rsidRPr="006A1C88" w:rsidRDefault="001C2861" w:rsidP="001C286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1C88">
        <w:rPr>
          <w:rFonts w:ascii="Times New Roman" w:eastAsia="Times New Roman" w:hAnsi="Times New Roman"/>
          <w:b/>
          <w:sz w:val="24"/>
          <w:szCs w:val="24"/>
          <w:lang w:eastAsia="pl-PL"/>
        </w:rPr>
        <w:t>1.</w:t>
      </w:r>
      <w:r w:rsidRPr="006A1C8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9836B1" w:rsidRPr="006A1C88">
        <w:rPr>
          <w:rFonts w:ascii="Times New Roman" w:eastAsia="Times New Roman" w:hAnsi="Times New Roman"/>
          <w:b/>
          <w:sz w:val="24"/>
          <w:szCs w:val="24"/>
          <w:lang w:eastAsia="pl-PL"/>
        </w:rPr>
        <w:t>p</w:t>
      </w:r>
      <w:r w:rsidRPr="006A1C8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raktyki zawodowe psychopedagogiczne </w:t>
      </w: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>– 30 godzin obserwacji w szkole podstawowej (klasy IV-VIII) lub liceum; semestr letni II roku I stopnia</w:t>
      </w:r>
      <w:r w:rsidR="009836B1" w:rsidRPr="006A1C88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3BDE419B" w14:textId="77777777" w:rsidR="001C2861" w:rsidRPr="006A1C88" w:rsidRDefault="001C2861" w:rsidP="001C286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1C88">
        <w:rPr>
          <w:rFonts w:ascii="Times New Roman" w:eastAsia="Times New Roman" w:hAnsi="Times New Roman"/>
          <w:b/>
          <w:sz w:val="24"/>
          <w:szCs w:val="24"/>
          <w:lang w:eastAsia="pl-PL"/>
        </w:rPr>
        <w:t>2.</w:t>
      </w:r>
      <w:r w:rsidRPr="006A1C8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9836B1" w:rsidRPr="006A1C88">
        <w:rPr>
          <w:rFonts w:ascii="Times New Roman" w:eastAsia="Times New Roman" w:hAnsi="Times New Roman"/>
          <w:b/>
          <w:sz w:val="24"/>
          <w:szCs w:val="24"/>
          <w:lang w:eastAsia="pl-PL"/>
        </w:rPr>
        <w:t>p</w:t>
      </w:r>
      <w:r w:rsidRPr="006A1C8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raktyki zawodowe dydaktyczne 1 </w:t>
      </w:r>
      <w:r w:rsidR="009836B1" w:rsidRPr="006A1C8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(obserwacje i prowadzenie lekcji) </w:t>
      </w: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– 60 godzin w szkole podstawowej (klasy IV-VIII); </w:t>
      </w:r>
      <w:r w:rsidR="009836B1"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rozpoczęcie praktyk w </w:t>
      </w: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>semestr</w:t>
      </w:r>
      <w:r w:rsidR="009836B1" w:rsidRPr="006A1C88">
        <w:rPr>
          <w:rFonts w:ascii="Times New Roman" w:eastAsia="Times New Roman" w:hAnsi="Times New Roman"/>
          <w:sz w:val="24"/>
          <w:szCs w:val="24"/>
          <w:lang w:eastAsia="pl-PL"/>
        </w:rPr>
        <w:t>ze</w:t>
      </w: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 zimowy</w:t>
      </w:r>
      <w:r w:rsidR="009836B1" w:rsidRPr="006A1C88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 III roku I stopnia</w:t>
      </w:r>
      <w:r w:rsidR="009836B1" w:rsidRPr="006A1C8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BDE419C" w14:textId="77777777" w:rsidR="001C2861" w:rsidRPr="006A1C88" w:rsidRDefault="001C2861" w:rsidP="001C286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Zalecany rozkład godzin: </w:t>
      </w:r>
    </w:p>
    <w:p w14:paraId="3BDE419D" w14:textId="77777777" w:rsidR="001C2861" w:rsidRPr="006A1C88" w:rsidRDefault="001C2861" w:rsidP="001C28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>15 h – obserwacja metodyczna lekcji języka obcego;</w:t>
      </w:r>
    </w:p>
    <w:p w14:paraId="3BDE419E" w14:textId="77777777" w:rsidR="001C2861" w:rsidRPr="006A1C88" w:rsidRDefault="001C2861" w:rsidP="001C28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>30 h – prowadzenie lekcji języka francuskiego;</w:t>
      </w:r>
    </w:p>
    <w:p w14:paraId="3BDE419F" w14:textId="71956D55" w:rsidR="001C2861" w:rsidRPr="006A1C88" w:rsidRDefault="001C2861" w:rsidP="001C28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15 h – praca własna studenta (przygotowanie materiałów do zajęć, konspektów lekcji, konsultacje z opiekunem praktyk, </w:t>
      </w:r>
      <w:r w:rsidR="002F3982" w:rsidRPr="006A1C8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systematyczn</w:t>
      </w:r>
      <w:r w:rsidR="00904138" w:rsidRPr="006A1C8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a</w:t>
      </w:r>
      <w:r w:rsidR="00904138"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 praca na </w:t>
      </w: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>dziennik</w:t>
      </w:r>
      <w:r w:rsidR="00904138" w:rsidRPr="006A1C88">
        <w:rPr>
          <w:rFonts w:ascii="Times New Roman" w:eastAsia="Times New Roman" w:hAnsi="Times New Roman"/>
          <w:sz w:val="24"/>
          <w:szCs w:val="24"/>
          <w:lang w:eastAsia="pl-PL"/>
        </w:rPr>
        <w:t>iem</w:t>
      </w: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 praktyk, w tym prowadzenie dzienniczka uczenia</w:t>
      </w:r>
      <w:r w:rsidRPr="006A1C8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>się).</w:t>
      </w:r>
    </w:p>
    <w:p w14:paraId="3BDE41A0" w14:textId="77777777" w:rsidR="004514E9" w:rsidRPr="006A1C88" w:rsidRDefault="004514E9" w:rsidP="0069431D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ind w:left="284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  <w:r w:rsidRPr="006A1C88"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Miejsce praktyk</w:t>
      </w:r>
    </w:p>
    <w:p w14:paraId="3BDE41A1" w14:textId="77777777" w:rsidR="004514E9" w:rsidRPr="006A1C88" w:rsidRDefault="004514E9" w:rsidP="004514E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>Student może zaproponować szkołę</w:t>
      </w:r>
      <w:r w:rsidR="001C2861"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 podstawową</w:t>
      </w: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, w której chce odbyć praktyki, jeżeli najpierw uzgodni to z nauczycielem przedmiotu oraz dyrekcją szkoły. </w:t>
      </w:r>
    </w:p>
    <w:p w14:paraId="3BDE41A2" w14:textId="77777777" w:rsidR="001C2861" w:rsidRPr="006A1C88" w:rsidRDefault="001C2861" w:rsidP="001C2861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DE41A3" w14:textId="77777777" w:rsidR="001C2861" w:rsidRPr="006A1C88" w:rsidRDefault="0069431D" w:rsidP="001C2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1C88"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 xml:space="preserve">2. </w:t>
      </w:r>
      <w:r w:rsidR="001C2861" w:rsidRPr="006A1C88"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Kierowanie na praktyki</w:t>
      </w:r>
    </w:p>
    <w:p w14:paraId="3BDE41A4" w14:textId="77777777" w:rsidR="001C2861" w:rsidRPr="006A1C88" w:rsidRDefault="001C2861" w:rsidP="001C286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>Opiekun praktyk pedagogicznych w IR wystawia pisemne skierowanie na praktyki, które jest tożsame z weryfikacją placówki oświatowej przez opiekuna praktyk.</w:t>
      </w:r>
    </w:p>
    <w:p w14:paraId="3BDE41A5" w14:textId="77777777" w:rsidR="001C2861" w:rsidRDefault="001C2861" w:rsidP="001C286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>Student dostarcza skierowanie do wybranej placówki w terminie wyznaczonym przez jej dyrektora.</w:t>
      </w:r>
    </w:p>
    <w:p w14:paraId="2C265F9C" w14:textId="77777777" w:rsidR="009F64D0" w:rsidRPr="009F64D0" w:rsidRDefault="00DC421A" w:rsidP="001C286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4D0">
        <w:rPr>
          <w:rFonts w:ascii="Times New Roman" w:hAnsi="Times New Roman" w:cs="Times New Roman"/>
          <w:sz w:val="24"/>
          <w:szCs w:val="24"/>
          <w:u w:val="single"/>
        </w:rPr>
        <w:t>Od marca 2024 student jest również zobowiązany do przedstawienia w placówce oświatowej przed rozpoczęciem praktyk zaświadczenia o niekaralności</w:t>
      </w:r>
      <w:r w:rsidRPr="00DC421A">
        <w:rPr>
          <w:rFonts w:ascii="Times New Roman" w:hAnsi="Times New Roman" w:cs="Times New Roman"/>
          <w:sz w:val="24"/>
          <w:szCs w:val="24"/>
        </w:rPr>
        <w:t>. Informacje o potrzebnych dokumentach i instrukcja ich uzyskania znajdują się na stronie Biura Innowacji Dydaktycznych UW:</w:t>
      </w:r>
    </w:p>
    <w:p w14:paraId="4CB777DE" w14:textId="2B47562A" w:rsidR="00DC421A" w:rsidRDefault="00DC421A" w:rsidP="009F64D0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21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F64D0" w:rsidRPr="002557B3">
          <w:rPr>
            <w:rStyle w:val="Hipercze"/>
            <w:rFonts w:ascii="Times New Roman" w:hAnsi="Times New Roman" w:cs="Times New Roman"/>
            <w:sz w:val="24"/>
            <w:szCs w:val="24"/>
          </w:rPr>
          <w:t>https://bid.uw.edu.pl/praktyki/</w:t>
        </w:r>
      </w:hyperlink>
    </w:p>
    <w:p w14:paraId="35D8CB65" w14:textId="77777777" w:rsidR="009F64D0" w:rsidRPr="00DC421A" w:rsidRDefault="009F64D0" w:rsidP="009F64D0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DE41A6" w14:textId="77777777" w:rsidR="001C2861" w:rsidRPr="006A1C88" w:rsidRDefault="001C2861" w:rsidP="001C286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Po rozpoczęciu praktyk student dostarcza </w:t>
      </w:r>
      <w:proofErr w:type="spellStart"/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>nauczycielowi-opiekunowi</w:t>
      </w:r>
      <w:proofErr w:type="spellEnd"/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 dokumentację potrzebną do rozliczenia finansowego z UW (umowa zlecenia, rachunek, oświadczenie przyjmującego zlecenie dla celów podatkowych i ubezpieczeniowych i formularze ZUS), którą należy zwrócić wypełnioną, nie później niż 2 tygodnie po zakończeniu praktyk opiekunowi praktyk w Instytucie Romanistyki. </w:t>
      </w:r>
    </w:p>
    <w:p w14:paraId="3BDE41A7" w14:textId="77777777" w:rsidR="001C2861" w:rsidRPr="006A1C88" w:rsidRDefault="001C2861" w:rsidP="001C2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DE41A8" w14:textId="77777777" w:rsidR="004514E9" w:rsidRPr="006A1C88" w:rsidRDefault="004514E9" w:rsidP="0069431D">
      <w:pPr>
        <w:keepNext/>
        <w:keepLines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  <w:r w:rsidRPr="006A1C88"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3. Czas odbywania praktyk</w:t>
      </w:r>
    </w:p>
    <w:p w14:paraId="3BDE41A9" w14:textId="77777777" w:rsidR="004514E9" w:rsidRPr="006A1C88" w:rsidRDefault="004514E9" w:rsidP="0069431D">
      <w:pPr>
        <w:keepNext/>
        <w:keepLines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4"/>
          <w:szCs w:val="27"/>
          <w:lang w:eastAsia="pl-PL"/>
        </w:rPr>
      </w:pPr>
      <w:r w:rsidRPr="006A1C8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Praktyki zawodowe psychopedagogiczne </w:t>
      </w:r>
      <w:r w:rsidRPr="006A1C88">
        <w:rPr>
          <w:rFonts w:ascii="Times New Roman" w:eastAsia="Times New Roman" w:hAnsi="Times New Roman"/>
          <w:bCs/>
          <w:sz w:val="24"/>
          <w:szCs w:val="27"/>
          <w:lang w:eastAsia="pl-PL"/>
        </w:rPr>
        <w:t xml:space="preserve">studenci mogą rozpocząć po zaliczeniu pierwszego semestru zajęć z pedagogiki </w:t>
      </w:r>
      <w:r w:rsidR="00C43354" w:rsidRPr="006A1C88">
        <w:rPr>
          <w:rFonts w:ascii="Times New Roman" w:eastAsia="Times New Roman" w:hAnsi="Times New Roman"/>
          <w:bCs/>
          <w:sz w:val="24"/>
          <w:szCs w:val="27"/>
          <w:lang w:eastAsia="pl-PL"/>
        </w:rPr>
        <w:t xml:space="preserve">i psychologii (semestr letni II roku). </w:t>
      </w:r>
      <w:r w:rsidRPr="006A1C88">
        <w:rPr>
          <w:rFonts w:ascii="Times New Roman" w:eastAsia="Times New Roman" w:hAnsi="Times New Roman"/>
          <w:bCs/>
          <w:sz w:val="24"/>
          <w:szCs w:val="27"/>
          <w:lang w:eastAsia="pl-PL"/>
        </w:rPr>
        <w:br/>
      </w:r>
    </w:p>
    <w:p w14:paraId="3BDE41AA" w14:textId="77777777" w:rsidR="00826CCD" w:rsidRPr="006A1C88" w:rsidRDefault="004514E9" w:rsidP="00826CCD">
      <w:pPr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4"/>
          <w:szCs w:val="27"/>
          <w:lang w:eastAsia="pl-PL"/>
        </w:rPr>
      </w:pPr>
      <w:r w:rsidRPr="006A1C88">
        <w:rPr>
          <w:rFonts w:ascii="Times New Roman" w:eastAsia="Times New Roman" w:hAnsi="Times New Roman"/>
          <w:bCs/>
          <w:i/>
          <w:sz w:val="24"/>
          <w:szCs w:val="27"/>
          <w:lang w:eastAsia="pl-PL"/>
        </w:rPr>
        <w:t>Praktyki zawodowe dydaktyczne</w:t>
      </w:r>
      <w:r w:rsidRPr="006A1C88">
        <w:rPr>
          <w:rFonts w:ascii="Times New Roman" w:eastAsia="Times New Roman" w:hAnsi="Times New Roman"/>
          <w:bCs/>
          <w:sz w:val="24"/>
          <w:szCs w:val="27"/>
          <w:lang w:eastAsia="pl-PL"/>
        </w:rPr>
        <w:t xml:space="preserve"> </w:t>
      </w:r>
      <w:r w:rsidR="003F566C" w:rsidRPr="006A1C88">
        <w:rPr>
          <w:rFonts w:ascii="Times New Roman" w:eastAsia="Times New Roman" w:hAnsi="Times New Roman"/>
          <w:bCs/>
          <w:i/>
          <w:sz w:val="24"/>
          <w:szCs w:val="27"/>
          <w:lang w:eastAsia="pl-PL"/>
        </w:rPr>
        <w:t>1</w:t>
      </w:r>
      <w:r w:rsidRPr="006A1C88">
        <w:rPr>
          <w:rFonts w:ascii="Times New Roman" w:eastAsia="Times New Roman" w:hAnsi="Times New Roman"/>
          <w:bCs/>
          <w:sz w:val="24"/>
          <w:szCs w:val="27"/>
          <w:lang w:eastAsia="pl-PL"/>
        </w:rPr>
        <w:t xml:space="preserve">(obserwowanie </w:t>
      </w:r>
      <w:r w:rsidR="00C43354" w:rsidRPr="006A1C88">
        <w:rPr>
          <w:rFonts w:ascii="Times New Roman" w:eastAsia="Times New Roman" w:hAnsi="Times New Roman"/>
          <w:bCs/>
          <w:sz w:val="24"/>
          <w:szCs w:val="27"/>
          <w:lang w:eastAsia="pl-PL"/>
        </w:rPr>
        <w:t xml:space="preserve">lekcji języka obcego </w:t>
      </w:r>
      <w:r w:rsidRPr="006A1C88">
        <w:rPr>
          <w:rFonts w:ascii="Times New Roman" w:eastAsia="Times New Roman" w:hAnsi="Times New Roman"/>
          <w:bCs/>
          <w:sz w:val="24"/>
          <w:szCs w:val="27"/>
          <w:lang w:eastAsia="pl-PL"/>
        </w:rPr>
        <w:t>i prowadzenie lekcji języka francuskiego</w:t>
      </w:r>
      <w:r w:rsidR="00C43354" w:rsidRPr="006A1C88">
        <w:rPr>
          <w:rFonts w:ascii="Times New Roman" w:eastAsia="Times New Roman" w:hAnsi="Times New Roman"/>
          <w:bCs/>
          <w:sz w:val="24"/>
          <w:szCs w:val="27"/>
          <w:lang w:eastAsia="pl-PL"/>
        </w:rPr>
        <w:t>)</w:t>
      </w:r>
      <w:r w:rsidR="00AC7D3D" w:rsidRPr="006A1C88">
        <w:rPr>
          <w:rFonts w:ascii="Times New Roman" w:eastAsia="Times New Roman" w:hAnsi="Times New Roman"/>
          <w:bCs/>
          <w:sz w:val="24"/>
          <w:szCs w:val="27"/>
          <w:lang w:eastAsia="pl-PL"/>
        </w:rPr>
        <w:t xml:space="preserve"> </w:t>
      </w:r>
      <w:r w:rsidRPr="006A1C88">
        <w:rPr>
          <w:rFonts w:ascii="Times New Roman" w:eastAsia="Times New Roman" w:hAnsi="Times New Roman"/>
          <w:bCs/>
          <w:sz w:val="24"/>
          <w:szCs w:val="27"/>
          <w:lang w:eastAsia="pl-PL"/>
        </w:rPr>
        <w:t xml:space="preserve">studenci mogą rozpocząć w trakcie zajęć </w:t>
      </w:r>
      <w:r w:rsidRPr="006A1C88">
        <w:rPr>
          <w:rFonts w:ascii="Times New Roman" w:eastAsia="Times New Roman" w:hAnsi="Times New Roman"/>
          <w:bCs/>
          <w:i/>
          <w:sz w:val="24"/>
          <w:szCs w:val="27"/>
          <w:lang w:eastAsia="pl-PL"/>
        </w:rPr>
        <w:t xml:space="preserve">Interdyscyplinarny wymiar dydaktyki wczesnoszkolnej </w:t>
      </w:r>
      <w:r w:rsidRPr="006A1C88">
        <w:rPr>
          <w:rFonts w:ascii="Times New Roman" w:eastAsia="Times New Roman" w:hAnsi="Times New Roman"/>
          <w:bCs/>
          <w:sz w:val="24"/>
          <w:szCs w:val="27"/>
          <w:lang w:eastAsia="pl-PL"/>
        </w:rPr>
        <w:t xml:space="preserve">oraz </w:t>
      </w:r>
      <w:r w:rsidR="00B103AE" w:rsidRPr="006A1C88">
        <w:rPr>
          <w:rFonts w:ascii="Times New Roman" w:eastAsia="Times New Roman" w:hAnsi="Times New Roman"/>
          <w:bCs/>
          <w:i/>
          <w:sz w:val="24"/>
          <w:szCs w:val="27"/>
          <w:lang w:eastAsia="pl-PL"/>
        </w:rPr>
        <w:t xml:space="preserve">Dydaktyka języków obcych </w:t>
      </w:r>
      <w:r w:rsidR="00EE785A" w:rsidRPr="006A1C88">
        <w:rPr>
          <w:rFonts w:ascii="Times New Roman" w:eastAsia="Times New Roman" w:hAnsi="Times New Roman"/>
          <w:bCs/>
          <w:i/>
          <w:sz w:val="24"/>
          <w:szCs w:val="27"/>
          <w:lang w:eastAsia="pl-PL"/>
        </w:rPr>
        <w:t>1</w:t>
      </w:r>
      <w:r w:rsidR="00C43354" w:rsidRPr="006A1C88">
        <w:rPr>
          <w:rFonts w:ascii="Times New Roman" w:eastAsia="Times New Roman" w:hAnsi="Times New Roman"/>
          <w:bCs/>
          <w:sz w:val="24"/>
          <w:szCs w:val="27"/>
          <w:lang w:eastAsia="pl-PL"/>
        </w:rPr>
        <w:t>(semestr zimowy III roku).</w:t>
      </w:r>
    </w:p>
    <w:p w14:paraId="3BDE41AB" w14:textId="77777777" w:rsidR="004514E9" w:rsidRPr="006A1C88" w:rsidRDefault="004514E9" w:rsidP="004514E9">
      <w:pPr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7"/>
          <w:lang w:eastAsia="pl-PL"/>
        </w:rPr>
      </w:pPr>
      <w:r w:rsidRPr="006A1C88">
        <w:rPr>
          <w:rFonts w:ascii="Times New Roman" w:eastAsia="Times New Roman" w:hAnsi="Times New Roman"/>
          <w:bCs/>
          <w:sz w:val="24"/>
          <w:szCs w:val="27"/>
          <w:lang w:eastAsia="pl-PL"/>
        </w:rPr>
        <w:t xml:space="preserve">Praktyki powinny zakończyć się nie później niż miesiąc przed egzaminem licencjackim. </w:t>
      </w:r>
      <w:r w:rsidR="0089448E" w:rsidRPr="006A1C88">
        <w:rPr>
          <w:rFonts w:ascii="Times New Roman" w:eastAsia="Times New Roman" w:hAnsi="Times New Roman"/>
          <w:bCs/>
          <w:sz w:val="24"/>
          <w:szCs w:val="27"/>
          <w:lang w:eastAsia="pl-PL"/>
        </w:rPr>
        <w:t>Na ocenę Dziennika praktyk należy przewidzieć 2 tygodnie.</w:t>
      </w:r>
    </w:p>
    <w:p w14:paraId="3BDE41AC" w14:textId="77777777" w:rsidR="004514E9" w:rsidRPr="006A1C88" w:rsidRDefault="004514E9" w:rsidP="004514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  <w:r w:rsidRPr="006A1C88"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4.Warunki zaliczenia praktyk</w:t>
      </w:r>
    </w:p>
    <w:p w14:paraId="3BDE41AD" w14:textId="77777777" w:rsidR="004514E9" w:rsidRPr="006A1C88" w:rsidRDefault="004514E9" w:rsidP="004514E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Warunkiem zaliczenia </w:t>
      </w:r>
      <w:r w:rsidRPr="006A1C88">
        <w:rPr>
          <w:rFonts w:ascii="Times New Roman" w:eastAsia="Times New Roman" w:hAnsi="Times New Roman"/>
          <w:i/>
          <w:sz w:val="24"/>
          <w:szCs w:val="24"/>
          <w:lang w:eastAsia="pl-PL"/>
        </w:rPr>
        <w:t>praktyk zawodowych psychopedagogicznych</w:t>
      </w: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 jest dostarczenie zaświadczenia ze szkoły o odbyciu wymaganej liczby godzin obserwacji i wykonaniu zadań wyznaczonych przez nauczyciela-opiekuna praktyk.</w:t>
      </w:r>
    </w:p>
    <w:p w14:paraId="3BDE41AE" w14:textId="77777777" w:rsidR="004514E9" w:rsidRPr="006A1C88" w:rsidRDefault="004514E9" w:rsidP="004514E9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DE41AF" w14:textId="77777777" w:rsidR="004514E9" w:rsidRPr="006A1C88" w:rsidRDefault="004514E9" w:rsidP="004514E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>Warunkiem zaliczenia</w:t>
      </w:r>
      <w:r w:rsidRPr="006A1C8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praktyk zawodowych dydaktycznych</w:t>
      </w: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F566C" w:rsidRPr="006A1C88">
        <w:rPr>
          <w:rFonts w:ascii="Times New Roman" w:eastAsia="Times New Roman" w:hAnsi="Times New Roman"/>
          <w:i/>
          <w:sz w:val="24"/>
          <w:szCs w:val="24"/>
          <w:lang w:eastAsia="pl-PL"/>
        </w:rPr>
        <w:t>1</w:t>
      </w: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>jest:</w:t>
      </w:r>
    </w:p>
    <w:p w14:paraId="3BDE41B0" w14:textId="77777777" w:rsidR="00DE4293" w:rsidRPr="006A1C88" w:rsidRDefault="00DE4293" w:rsidP="004514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dostarczenie </w:t>
      </w:r>
      <w:r w:rsidR="00DD15F8" w:rsidRPr="006A1C8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Dziennika prakty</w:t>
      </w:r>
      <w:r w:rsidR="008B7709" w:rsidRPr="006A1C8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k</w:t>
      </w: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 zawierającego:</w:t>
      </w:r>
    </w:p>
    <w:p w14:paraId="3BDE41B1" w14:textId="77777777" w:rsidR="00CE6123" w:rsidRPr="006A1C88" w:rsidRDefault="00DE429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a) </w:t>
      </w:r>
      <w:r w:rsidR="004514E9" w:rsidRPr="006A1C88">
        <w:rPr>
          <w:rFonts w:ascii="Times New Roman" w:eastAsia="Times New Roman" w:hAnsi="Times New Roman"/>
          <w:sz w:val="24"/>
          <w:szCs w:val="24"/>
          <w:lang w:eastAsia="pl-PL"/>
        </w:rPr>
        <w:t>zaświadczeni</w:t>
      </w: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4514E9"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 ze szkoły o odbyciu wymaganej liczby godzin obserwacji i lekcji;</w:t>
      </w:r>
    </w:p>
    <w:p w14:paraId="3BDE41B2" w14:textId="77777777" w:rsidR="00CE6123" w:rsidRPr="006A1C88" w:rsidRDefault="00DE429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>b) ocenę wystawioną przez nauczyciela – opiekuna praktyk (formularz do pobrania ze strony IR);</w:t>
      </w:r>
    </w:p>
    <w:p w14:paraId="3BDE41B3" w14:textId="259985DD" w:rsidR="0089448E" w:rsidRPr="006A1C88" w:rsidRDefault="0089448E" w:rsidP="0089448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c) </w:t>
      </w:r>
      <w:r w:rsidR="00724907" w:rsidRPr="006A1C8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systematycznie</w:t>
      </w:r>
      <w:r w:rsidR="00724907"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02860"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prowadzony </w:t>
      </w: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>dzienniczek uczenia się - 15 kart (instrukcja prowadzenia i wzory kart do wypełnienia w dokumencie Dziennik praktyk – do pobrania)</w:t>
      </w:r>
    </w:p>
    <w:p w14:paraId="3BDE41B4" w14:textId="2985CCE8" w:rsidR="0089448E" w:rsidRPr="006A1C88" w:rsidRDefault="0089448E" w:rsidP="0089448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>d) 3 scenariusze lekcji</w:t>
      </w:r>
      <w:r w:rsidR="009428CA"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>wraz z formularzem autoewaluacji i kopiami materiałów ćwiczeń</w:t>
      </w:r>
    </w:p>
    <w:p w14:paraId="3BDE41B5" w14:textId="77777777" w:rsidR="0089448E" w:rsidRPr="006A1C88" w:rsidRDefault="0089448E" w:rsidP="0089448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e)  refleksja po rozmowie pohospitacyjnej z nauczycielem-opiekunem </w:t>
      </w:r>
    </w:p>
    <w:p w14:paraId="150FF7CC" w14:textId="77777777" w:rsidR="005653D2" w:rsidRPr="006A1C88" w:rsidRDefault="0089448E" w:rsidP="0089448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>f) podsumowanie praktyk według punktów podanych w Dzienniku praktyk</w:t>
      </w:r>
      <w:r w:rsidR="00115FE7" w:rsidRPr="006A1C8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115FE7" w:rsidRPr="006A1C8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115FE7" w:rsidRPr="006A1C8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6785E" w:rsidRPr="006A1C88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3BDE41CC" wp14:editId="3BDE41CD">
            <wp:extent cx="283880" cy="331843"/>
            <wp:effectExtent l="19050" t="0" r="1870" b="0"/>
            <wp:docPr id="2" name="Obraz 2" descr="C:\Users\Adam\AppData\Local\Microsoft\Windows\INetCache\IE\LL9T025E\wykrzyknik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am\AppData\Local\Microsoft\Windows\INetCache\IE\LL9T025E\wykrzyknik[1]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00" cy="332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FE7" w:rsidRPr="006A1C88">
        <w:rPr>
          <w:rFonts w:ascii="Times New Roman" w:eastAsia="Times New Roman" w:hAnsi="Times New Roman"/>
          <w:sz w:val="24"/>
          <w:szCs w:val="24"/>
          <w:lang w:eastAsia="pl-PL"/>
        </w:rPr>
        <w:t>Należy pamiętać, że</w:t>
      </w:r>
      <w:r w:rsidR="005653D2" w:rsidRPr="006A1C88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4D06370" w14:textId="01E92D13" w:rsidR="00DE3F51" w:rsidRPr="006A1C88" w:rsidRDefault="00115FE7" w:rsidP="00F82C15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Dziennik praktyk powinien być </w:t>
      </w:r>
      <w:r w:rsidR="00586661" w:rsidRPr="006A1C88">
        <w:rPr>
          <w:rFonts w:ascii="Times New Roman" w:eastAsia="Times New Roman" w:hAnsi="Times New Roman"/>
          <w:sz w:val="24"/>
          <w:szCs w:val="24"/>
          <w:lang w:eastAsia="pl-PL"/>
        </w:rPr>
        <w:t>prowadzony systematycznie</w:t>
      </w:r>
      <w:r w:rsidR="005653D2" w:rsidRPr="006A1C88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36CBC242" w14:textId="105F4BE7" w:rsidR="009428CA" w:rsidRPr="006A1C88" w:rsidRDefault="005653D2" w:rsidP="00F82C15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042A8F" w:rsidRPr="006A1C88">
        <w:rPr>
          <w:rFonts w:ascii="Times New Roman" w:eastAsia="Times New Roman" w:hAnsi="Times New Roman"/>
          <w:sz w:val="24"/>
          <w:szCs w:val="24"/>
          <w:lang w:eastAsia="pl-PL"/>
        </w:rPr>
        <w:t>cenariusze lekcji są opracowywane i konsultowane z nauczycielem opiekunem praktyk</w:t>
      </w: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 przed przeprowadzonymi lekcjami;</w:t>
      </w:r>
    </w:p>
    <w:p w14:paraId="70F85F06" w14:textId="686A5EA0" w:rsidR="00A55DCD" w:rsidRPr="006A1C88" w:rsidRDefault="00A55DCD" w:rsidP="00F82C15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>w scenariuszach należy zawrzeć konkretne polecenia, które praktykant planuje zadać uczniom;</w:t>
      </w:r>
    </w:p>
    <w:p w14:paraId="3BDE41B6" w14:textId="2BC56164" w:rsidR="00CE6123" w:rsidRPr="006A1C88" w:rsidRDefault="005653D2" w:rsidP="00F82C15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DE3F51"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ziennik praktyk </w:t>
      </w:r>
      <w:r w:rsidR="00697E15"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powinien być </w:t>
      </w:r>
      <w:r w:rsidR="00115FE7" w:rsidRPr="006A1C88">
        <w:rPr>
          <w:rFonts w:ascii="Times New Roman" w:eastAsia="Times New Roman" w:hAnsi="Times New Roman"/>
          <w:sz w:val="24"/>
          <w:szCs w:val="24"/>
          <w:lang w:eastAsia="pl-PL"/>
        </w:rPr>
        <w:t>wydrukowany obustronnie</w:t>
      </w:r>
      <w:r w:rsidR="00697E15"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 i zbindowany</w:t>
      </w:r>
      <w:r w:rsidR="00115FE7" w:rsidRPr="006A1C8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BDE41B7" w14:textId="77777777" w:rsidR="00CE6123" w:rsidRPr="006A1C88" w:rsidRDefault="00115FE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2. </w:t>
      </w:r>
      <w:r w:rsidR="00D05E44" w:rsidRPr="006A1C88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4514E9" w:rsidRPr="006A1C88">
        <w:rPr>
          <w:rFonts w:ascii="Times New Roman" w:eastAsia="Times New Roman" w:hAnsi="Times New Roman"/>
          <w:sz w:val="24"/>
          <w:szCs w:val="24"/>
          <w:lang w:eastAsia="pl-PL"/>
        </w:rPr>
        <w:t>tały kontakt z opiekunem praktyk w Instytucie Romanistyki UW (konsultowanie scenariuszy lekcji, omawianie lekcji przeprowadzonych w obecności opiekuna)</w:t>
      </w:r>
    </w:p>
    <w:p w14:paraId="3BDE41B8" w14:textId="77777777" w:rsidR="004514E9" w:rsidRPr="006A1C88" w:rsidRDefault="004514E9" w:rsidP="004514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  <w:r w:rsidRPr="006A1C88"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5. Ocena praktyk</w:t>
      </w:r>
    </w:p>
    <w:p w14:paraId="3BDE41B9" w14:textId="77777777" w:rsidR="003F566C" w:rsidRPr="006A1C88" w:rsidRDefault="003F566C" w:rsidP="003F566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>Oba rodzaje praktyk</w:t>
      </w:r>
      <w:r w:rsidR="004514E9"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 kończą s</w:t>
      </w: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>ię zaliczeniem z wpisem do USOS:</w:t>
      </w:r>
      <w:r w:rsidR="004514E9"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BDE41BA" w14:textId="77777777" w:rsidR="00B103AE" w:rsidRPr="006A1C88" w:rsidRDefault="00B103AE" w:rsidP="003F566C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1C88">
        <w:rPr>
          <w:rFonts w:ascii="Times New Roman" w:eastAsia="Times New Roman" w:hAnsi="Times New Roman"/>
          <w:b/>
          <w:sz w:val="24"/>
          <w:szCs w:val="24"/>
          <w:lang w:eastAsia="pl-PL"/>
        </w:rPr>
        <w:t>Praktyki zawodowe psychopedagogiczne</w:t>
      </w: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 (30 godz.) – program II roku, </w:t>
      </w:r>
      <w:r w:rsidR="003F566C"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wpis w </w:t>
      </w: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>semestr</w:t>
      </w:r>
      <w:r w:rsidR="003F566C"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ze letnim </w:t>
      </w:r>
      <w:r w:rsidR="00C44E88" w:rsidRPr="006A1C88">
        <w:rPr>
          <w:rFonts w:ascii="Times New Roman" w:eastAsia="Times New Roman" w:hAnsi="Times New Roman"/>
          <w:sz w:val="24"/>
          <w:szCs w:val="24"/>
          <w:lang w:eastAsia="pl-PL"/>
        </w:rPr>
        <w:t>– 1</w:t>
      </w: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 ECTS </w:t>
      </w:r>
    </w:p>
    <w:p w14:paraId="3BDE41BB" w14:textId="1DA4907A" w:rsidR="0089448E" w:rsidRPr="006A1C88" w:rsidRDefault="0089448E" w:rsidP="0089448E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1C88">
        <w:rPr>
          <w:rFonts w:ascii="Times New Roman" w:eastAsia="Times New Roman" w:hAnsi="Times New Roman"/>
          <w:b/>
          <w:sz w:val="24"/>
          <w:szCs w:val="24"/>
          <w:lang w:eastAsia="pl-PL"/>
        </w:rPr>
        <w:t>Praktyki zawodowe dydaktyczne 1</w:t>
      </w: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 (60 godz.) kończą się zaliczeniem z wpisem </w:t>
      </w:r>
      <w:r w:rsidR="00493572"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oceny </w:t>
      </w: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>do USOS (III rok 1 et</w:t>
      </w:r>
      <w:r w:rsidR="00C44E88" w:rsidRPr="006A1C88">
        <w:rPr>
          <w:rFonts w:ascii="Times New Roman" w:eastAsia="Times New Roman" w:hAnsi="Times New Roman"/>
          <w:sz w:val="24"/>
          <w:szCs w:val="24"/>
          <w:lang w:eastAsia="pl-PL"/>
        </w:rPr>
        <w:t>apu studiów – semestr</w:t>
      </w:r>
      <w:r w:rsidR="00CE38A0">
        <w:rPr>
          <w:rFonts w:ascii="Times New Roman" w:eastAsia="Times New Roman" w:hAnsi="Times New Roman"/>
          <w:sz w:val="24"/>
          <w:szCs w:val="24"/>
          <w:lang w:eastAsia="pl-PL"/>
        </w:rPr>
        <w:t>y zimowy i</w:t>
      </w:r>
      <w:r w:rsidR="00C44E88"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 letni  – </w:t>
      </w:r>
      <w:r w:rsidR="00CE38A0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 ECTS). </w:t>
      </w:r>
    </w:p>
    <w:p w14:paraId="3BDE41BC" w14:textId="77777777" w:rsidR="0089448E" w:rsidRPr="006A1C88" w:rsidRDefault="0089448E" w:rsidP="0089448E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Na zaliczenie z praktyk składają się: ocena lekcji pokazowej (lub ocena nauczyciela) (100 p. – w tym ocena prowadzenia lekcji 84 p. i ocena opanowania języka francuskiego 16 p.) oraz </w:t>
      </w:r>
    </w:p>
    <w:p w14:paraId="3BDE41BD" w14:textId="4D3201D2" w:rsidR="0089448E" w:rsidRPr="006A1C88" w:rsidRDefault="0089448E" w:rsidP="0089448E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>ocena Dziennika praktyk (150 p., w tym Dzienniczek uczenia się podczas praktyk zawodowych dydaktycznych / 60 p; Scenariusze przeprowadzonych przez studenta lekcji języka francuskiego / 50 p; Wnioski z rozmowy pohospitacyjnej / 20 p; Autorefleksja po odbytych praktykach pedagogicznych / 20 p).</w:t>
      </w:r>
    </w:p>
    <w:p w14:paraId="3BDE41BE" w14:textId="77777777" w:rsidR="0089448E" w:rsidRPr="006A1C88" w:rsidRDefault="0089448E" w:rsidP="0089448E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Aby uzyskać zaliczenie praktyk, należy zdobyć 60% punktów. Żaden składnik oceny nie może zostać pominięty.  </w:t>
      </w:r>
    </w:p>
    <w:p w14:paraId="3BDE41BF" w14:textId="77777777" w:rsidR="0089448E" w:rsidRPr="006A1C88" w:rsidRDefault="0089448E" w:rsidP="0089448E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>Kryteria oceny Dziennika praktyk to zgodność z wymogami formalnymi (liczba przeprowadzonych obserwacji, własnych lekcji, kompletność wszystkich elementów – kart refleksji, podsumowania, rozmowy z nauczycielem), refleksyjność, poprawność metodyczna i językowa scenariuszy zajęć, umiejętność doboru materiałów dydaktycznych, poprawność redakcyjna i estetyczność opracowania</w:t>
      </w:r>
    </w:p>
    <w:p w14:paraId="3BDE41C0" w14:textId="77777777" w:rsidR="00553F17" w:rsidRPr="006A1C88" w:rsidRDefault="00C030B6" w:rsidP="00C030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1C88"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 xml:space="preserve">Uwaga: </w:t>
      </w:r>
      <w:r w:rsidR="004514E9"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Osoby uczące w szkole </w:t>
      </w:r>
      <w:r w:rsidR="003F566C" w:rsidRPr="006A1C88">
        <w:rPr>
          <w:rFonts w:ascii="Times New Roman" w:eastAsia="Times New Roman" w:hAnsi="Times New Roman"/>
          <w:sz w:val="24"/>
          <w:szCs w:val="24"/>
          <w:lang w:eastAsia="pl-PL"/>
        </w:rPr>
        <w:t>podstawowej mogą</w:t>
      </w:r>
      <w:r w:rsidR="004514E9"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 ubiegać się o rozliczenie praktyk w ramach zatrudnienia. Rozliczenie może być całkowite lub częściowe. Decyzję o liczbie godzin praktyk rozliczonych w wyżej wymieniony spo</w:t>
      </w:r>
      <w:r w:rsidR="0070396D"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sób podejmuje </w:t>
      </w:r>
      <w:r w:rsidR="003F566C" w:rsidRPr="006A1C88">
        <w:rPr>
          <w:rFonts w:ascii="Times New Roman" w:eastAsia="Times New Roman" w:hAnsi="Times New Roman"/>
          <w:sz w:val="24"/>
          <w:szCs w:val="24"/>
          <w:lang w:eastAsia="pl-PL"/>
        </w:rPr>
        <w:t>opiekun praktyk</w:t>
      </w:r>
      <w:r w:rsidR="0070396D" w:rsidRPr="006A1C8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BDE41C1" w14:textId="77777777" w:rsidR="0070396D" w:rsidRPr="006A1C88" w:rsidRDefault="00C030B6" w:rsidP="0070396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7"/>
          <w:szCs w:val="27"/>
          <w:lang w:eastAsia="pl-PL"/>
        </w:rPr>
      </w:pPr>
      <w:r w:rsidRPr="006A1C88">
        <w:rPr>
          <w:rFonts w:ascii="Times New Roman" w:eastAsia="Times New Roman" w:hAnsi="Times New Roman"/>
          <w:b/>
          <w:sz w:val="27"/>
          <w:szCs w:val="27"/>
          <w:lang w:eastAsia="pl-PL"/>
        </w:rPr>
        <w:t>6. Efekty kształcenia</w:t>
      </w:r>
    </w:p>
    <w:p w14:paraId="3BDE41C2" w14:textId="77777777" w:rsidR="00826CCD" w:rsidRPr="006A1C88" w:rsidRDefault="00826CCD" w:rsidP="007039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>W wyniku zaliczenia praktyk zawodowych pedagogicznych, student:</w:t>
      </w:r>
    </w:p>
    <w:p w14:paraId="3BDE41C3" w14:textId="77777777" w:rsidR="00826CCD" w:rsidRPr="006A1C88" w:rsidRDefault="00826CCD" w:rsidP="00826CCD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1C88">
        <w:rPr>
          <w:rFonts w:asciiTheme="majorHAnsi" w:eastAsia="Times New Roman" w:hAnsiTheme="majorHAnsi"/>
          <w:bCs/>
          <w:lang w:eastAsia="pl-PL"/>
        </w:rPr>
        <w:t>poznaje środowisko przyszłej pracy zawodowej w szkole i jego specyfikę, strukturę organizacyjną szkoły</w:t>
      </w:r>
    </w:p>
    <w:p w14:paraId="3BDE41C4" w14:textId="77777777" w:rsidR="00826CCD" w:rsidRPr="006A1C88" w:rsidRDefault="00826CCD" w:rsidP="00826CCD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1C88">
        <w:rPr>
          <w:rFonts w:asciiTheme="majorHAnsi" w:eastAsia="Times New Roman" w:hAnsiTheme="majorHAnsi"/>
          <w:bCs/>
          <w:lang w:eastAsia="pl-PL"/>
        </w:rPr>
        <w:t>poznaje własne kompetencje do wykonywania zawodu nauczyciela oraz swoje mocne i słabe strony</w:t>
      </w:r>
    </w:p>
    <w:p w14:paraId="3BDE41C5" w14:textId="77777777" w:rsidR="00826CCD" w:rsidRPr="006A1C88" w:rsidRDefault="00826CCD" w:rsidP="00826CCD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>potrafi projektować, prowadzić i dokumentować zajęcia z j. obcego</w:t>
      </w:r>
    </w:p>
    <w:p w14:paraId="3BDE41C6" w14:textId="77777777" w:rsidR="00826CCD" w:rsidRPr="006A1C88" w:rsidRDefault="00826CCD" w:rsidP="00826CCD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>potrafi diagnozować i rozwiązywać problemy wychowawcze</w:t>
      </w:r>
    </w:p>
    <w:p w14:paraId="3BDE41C7" w14:textId="77777777" w:rsidR="00826CCD" w:rsidRPr="006A1C88" w:rsidRDefault="00826CCD" w:rsidP="00826CCD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>potrafi w sposób refleksyjny podejść do własnej pracy i jej oddziaływania na pracę dzieci</w:t>
      </w:r>
    </w:p>
    <w:p w14:paraId="3BDE41C8" w14:textId="77777777" w:rsidR="00826CCD" w:rsidRPr="006A1C88" w:rsidRDefault="00826CCD" w:rsidP="00826CCD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>doskonali umiejętność posługiwania się językiem obcym w sytuacjach zawodowych</w:t>
      </w:r>
    </w:p>
    <w:p w14:paraId="3BDE41C9" w14:textId="77777777" w:rsidR="0070396D" w:rsidRPr="006A1C88" w:rsidRDefault="00826CCD" w:rsidP="00826CCD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>rozwija umiejętność właściwego doboru materiałów i technik dydaktycznych w nauczanych grupach</w:t>
      </w:r>
    </w:p>
    <w:p w14:paraId="3BDE41CA" w14:textId="77777777" w:rsidR="00826CCD" w:rsidRPr="006A1C88" w:rsidRDefault="00826CCD" w:rsidP="00826CCD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1C88">
        <w:rPr>
          <w:rFonts w:ascii="Times New Roman" w:eastAsia="Times New Roman" w:hAnsi="Times New Roman"/>
          <w:sz w:val="24"/>
          <w:szCs w:val="24"/>
          <w:lang w:eastAsia="pl-PL"/>
        </w:rPr>
        <w:t xml:space="preserve">potrafi </w:t>
      </w:r>
      <w:r w:rsidRPr="006A1C88">
        <w:rPr>
          <w:rFonts w:asciiTheme="majorHAnsi" w:eastAsia="Times New Roman" w:hAnsiTheme="majorHAnsi"/>
          <w:bCs/>
          <w:lang w:eastAsia="pl-PL"/>
        </w:rPr>
        <w:t>stosować normy i zasady etyki zawodowej.</w:t>
      </w:r>
    </w:p>
    <w:p w14:paraId="3BDE41CB" w14:textId="77777777" w:rsidR="0070396D" w:rsidRPr="006A1C88" w:rsidRDefault="0070396D" w:rsidP="007039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70396D" w:rsidRPr="006A1C88" w:rsidSect="00E317A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0879F" w14:textId="77777777" w:rsidR="00E421D5" w:rsidRDefault="00E421D5" w:rsidP="004514E9">
      <w:pPr>
        <w:spacing w:after="0" w:line="240" w:lineRule="auto"/>
      </w:pPr>
      <w:r>
        <w:separator/>
      </w:r>
    </w:p>
  </w:endnote>
  <w:endnote w:type="continuationSeparator" w:id="0">
    <w:p w14:paraId="38E7C61A" w14:textId="77777777" w:rsidR="00E421D5" w:rsidRDefault="00E421D5" w:rsidP="00451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7322142"/>
      <w:docPartObj>
        <w:docPartGallery w:val="Page Numbers (Bottom of Page)"/>
        <w:docPartUnique/>
      </w:docPartObj>
    </w:sdtPr>
    <w:sdtEndPr/>
    <w:sdtContent>
      <w:p w14:paraId="3BDE41D2" w14:textId="77777777" w:rsidR="0069431D" w:rsidRDefault="006943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E88">
          <w:rPr>
            <w:noProof/>
          </w:rPr>
          <w:t>3</w:t>
        </w:r>
        <w:r>
          <w:fldChar w:fldCharType="end"/>
        </w:r>
      </w:p>
    </w:sdtContent>
  </w:sdt>
  <w:p w14:paraId="3BDE41D3" w14:textId="77777777" w:rsidR="0069431D" w:rsidRDefault="006943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7F387" w14:textId="77777777" w:rsidR="00E421D5" w:rsidRDefault="00E421D5" w:rsidP="004514E9">
      <w:pPr>
        <w:spacing w:after="0" w:line="240" w:lineRule="auto"/>
      </w:pPr>
      <w:r>
        <w:separator/>
      </w:r>
    </w:p>
  </w:footnote>
  <w:footnote w:type="continuationSeparator" w:id="0">
    <w:p w14:paraId="0C685E64" w14:textId="77777777" w:rsidR="00E421D5" w:rsidRDefault="00E421D5" w:rsidP="00451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622C"/>
    <w:multiLevelType w:val="hybridMultilevel"/>
    <w:tmpl w:val="E7AEA22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2B6682"/>
    <w:multiLevelType w:val="hybridMultilevel"/>
    <w:tmpl w:val="BDF614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BF5605"/>
    <w:multiLevelType w:val="hybridMultilevel"/>
    <w:tmpl w:val="5EEE3A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777D6"/>
    <w:multiLevelType w:val="hybridMultilevel"/>
    <w:tmpl w:val="9B102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B189C"/>
    <w:multiLevelType w:val="hybridMultilevel"/>
    <w:tmpl w:val="F5B2540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0921770"/>
    <w:multiLevelType w:val="hybridMultilevel"/>
    <w:tmpl w:val="93942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0206E"/>
    <w:multiLevelType w:val="hybridMultilevel"/>
    <w:tmpl w:val="C3181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279F1"/>
    <w:multiLevelType w:val="multilevel"/>
    <w:tmpl w:val="D68A0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8D675A"/>
    <w:multiLevelType w:val="hybridMultilevel"/>
    <w:tmpl w:val="6AFCA4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0192D74"/>
    <w:multiLevelType w:val="hybridMultilevel"/>
    <w:tmpl w:val="8424D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809F7"/>
    <w:multiLevelType w:val="hybridMultilevel"/>
    <w:tmpl w:val="6BA899F0"/>
    <w:lvl w:ilvl="0" w:tplc="2D4AF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82B5D"/>
    <w:multiLevelType w:val="hybridMultilevel"/>
    <w:tmpl w:val="8C8C6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35C85"/>
    <w:multiLevelType w:val="hybridMultilevel"/>
    <w:tmpl w:val="3F22586A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5CAE38E3"/>
    <w:multiLevelType w:val="hybridMultilevel"/>
    <w:tmpl w:val="45A413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9967BC8"/>
    <w:multiLevelType w:val="hybridMultilevel"/>
    <w:tmpl w:val="F46A2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437BA"/>
    <w:multiLevelType w:val="hybridMultilevel"/>
    <w:tmpl w:val="D8944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22A79"/>
    <w:multiLevelType w:val="hybridMultilevel"/>
    <w:tmpl w:val="C82AA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713884">
    <w:abstractNumId w:val="7"/>
  </w:num>
  <w:num w:numId="2" w16cid:durableId="805775839">
    <w:abstractNumId w:val="11"/>
  </w:num>
  <w:num w:numId="3" w16cid:durableId="785346471">
    <w:abstractNumId w:val="14"/>
  </w:num>
  <w:num w:numId="4" w16cid:durableId="1592082846">
    <w:abstractNumId w:val="12"/>
  </w:num>
  <w:num w:numId="5" w16cid:durableId="1473255662">
    <w:abstractNumId w:val="2"/>
  </w:num>
  <w:num w:numId="6" w16cid:durableId="1036781383">
    <w:abstractNumId w:val="15"/>
  </w:num>
  <w:num w:numId="7" w16cid:durableId="157382085">
    <w:abstractNumId w:val="9"/>
  </w:num>
  <w:num w:numId="8" w16cid:durableId="1643460124">
    <w:abstractNumId w:val="6"/>
  </w:num>
  <w:num w:numId="9" w16cid:durableId="1983146911">
    <w:abstractNumId w:val="13"/>
  </w:num>
  <w:num w:numId="10" w16cid:durableId="1541629408">
    <w:abstractNumId w:val="3"/>
  </w:num>
  <w:num w:numId="11" w16cid:durableId="1382290285">
    <w:abstractNumId w:val="16"/>
  </w:num>
  <w:num w:numId="12" w16cid:durableId="228228228">
    <w:abstractNumId w:val="4"/>
  </w:num>
  <w:num w:numId="13" w16cid:durableId="1705786886">
    <w:abstractNumId w:val="8"/>
  </w:num>
  <w:num w:numId="14" w16cid:durableId="2108504567">
    <w:abstractNumId w:val="0"/>
  </w:num>
  <w:num w:numId="15" w16cid:durableId="799692913">
    <w:abstractNumId w:val="5"/>
  </w:num>
  <w:num w:numId="16" w16cid:durableId="601912741">
    <w:abstractNumId w:val="10"/>
  </w:num>
  <w:num w:numId="17" w16cid:durableId="1116212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E9"/>
    <w:rsid w:val="00005DB3"/>
    <w:rsid w:val="00015FE3"/>
    <w:rsid w:val="00042A8F"/>
    <w:rsid w:val="00066EDC"/>
    <w:rsid w:val="00083710"/>
    <w:rsid w:val="000920C4"/>
    <w:rsid w:val="000F355B"/>
    <w:rsid w:val="00115FE7"/>
    <w:rsid w:val="001668C3"/>
    <w:rsid w:val="001A0133"/>
    <w:rsid w:val="001C2861"/>
    <w:rsid w:val="00223440"/>
    <w:rsid w:val="002F3982"/>
    <w:rsid w:val="003628D6"/>
    <w:rsid w:val="00372859"/>
    <w:rsid w:val="003F566C"/>
    <w:rsid w:val="004514E9"/>
    <w:rsid w:val="00457013"/>
    <w:rsid w:val="0046633D"/>
    <w:rsid w:val="00477332"/>
    <w:rsid w:val="00493572"/>
    <w:rsid w:val="004B4E7F"/>
    <w:rsid w:val="004B5E9B"/>
    <w:rsid w:val="005079EC"/>
    <w:rsid w:val="005342FC"/>
    <w:rsid w:val="0054442D"/>
    <w:rsid w:val="00553F17"/>
    <w:rsid w:val="005653D2"/>
    <w:rsid w:val="0057055E"/>
    <w:rsid w:val="0058162D"/>
    <w:rsid w:val="00586661"/>
    <w:rsid w:val="005C0244"/>
    <w:rsid w:val="006017BE"/>
    <w:rsid w:val="0069431D"/>
    <w:rsid w:val="00697E15"/>
    <w:rsid w:val="006A1C88"/>
    <w:rsid w:val="006B686A"/>
    <w:rsid w:val="0070396D"/>
    <w:rsid w:val="00724907"/>
    <w:rsid w:val="00750E2C"/>
    <w:rsid w:val="00760197"/>
    <w:rsid w:val="007B7D54"/>
    <w:rsid w:val="007F2F44"/>
    <w:rsid w:val="00826CCD"/>
    <w:rsid w:val="0086785E"/>
    <w:rsid w:val="0089448E"/>
    <w:rsid w:val="008B7709"/>
    <w:rsid w:val="00904138"/>
    <w:rsid w:val="009428CA"/>
    <w:rsid w:val="00967965"/>
    <w:rsid w:val="009836B1"/>
    <w:rsid w:val="009928D1"/>
    <w:rsid w:val="009E5DA8"/>
    <w:rsid w:val="009F64D0"/>
    <w:rsid w:val="00A02860"/>
    <w:rsid w:val="00A55DCD"/>
    <w:rsid w:val="00A73B5D"/>
    <w:rsid w:val="00A8567D"/>
    <w:rsid w:val="00AC7D3D"/>
    <w:rsid w:val="00AD0524"/>
    <w:rsid w:val="00B103AE"/>
    <w:rsid w:val="00B344B3"/>
    <w:rsid w:val="00C030B6"/>
    <w:rsid w:val="00C43354"/>
    <w:rsid w:val="00C44E88"/>
    <w:rsid w:val="00C96E11"/>
    <w:rsid w:val="00CE38A0"/>
    <w:rsid w:val="00CE6123"/>
    <w:rsid w:val="00D05E44"/>
    <w:rsid w:val="00D903D4"/>
    <w:rsid w:val="00D96A98"/>
    <w:rsid w:val="00DC421A"/>
    <w:rsid w:val="00DD15F8"/>
    <w:rsid w:val="00DE3F51"/>
    <w:rsid w:val="00DE4293"/>
    <w:rsid w:val="00E11EAB"/>
    <w:rsid w:val="00E317A2"/>
    <w:rsid w:val="00E421D5"/>
    <w:rsid w:val="00E807E8"/>
    <w:rsid w:val="00EC2719"/>
    <w:rsid w:val="00EE785A"/>
    <w:rsid w:val="00EF4CE1"/>
    <w:rsid w:val="00EF65FD"/>
    <w:rsid w:val="00F12483"/>
    <w:rsid w:val="00F40CD9"/>
    <w:rsid w:val="00F6721D"/>
    <w:rsid w:val="00F82C15"/>
    <w:rsid w:val="00F95BAC"/>
    <w:rsid w:val="00FA6769"/>
    <w:rsid w:val="00FF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4196"/>
  <w15:docId w15:val="{22553E4F-0834-461F-A291-1FBD36B8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4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4514E9"/>
    <w:pPr>
      <w:spacing w:line="36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14E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514E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14E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C7D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D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94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31D"/>
  </w:style>
  <w:style w:type="paragraph" w:styleId="Stopka">
    <w:name w:val="footer"/>
    <w:basedOn w:val="Normalny"/>
    <w:link w:val="StopkaZnak"/>
    <w:uiPriority w:val="99"/>
    <w:unhideWhenUsed/>
    <w:rsid w:val="00694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31D"/>
  </w:style>
  <w:style w:type="character" w:styleId="Hipercze">
    <w:name w:val="Hyperlink"/>
    <w:basedOn w:val="Domylnaczcionkaakapitu"/>
    <w:uiPriority w:val="99"/>
    <w:unhideWhenUsed/>
    <w:rsid w:val="009F64D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6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77034">
          <w:marLeft w:val="1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2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5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0761">
          <w:marLeft w:val="1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d.uw.edu.pl/praktyk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74E76-2504-4974-8E5B-39E4246A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Autor</cp:lastModifiedBy>
  <cp:revision>2</cp:revision>
  <dcterms:created xsi:type="dcterms:W3CDTF">2024-03-11T08:58:00Z</dcterms:created>
  <dcterms:modified xsi:type="dcterms:W3CDTF">2024-03-11T08:58:00Z</dcterms:modified>
</cp:coreProperties>
</file>